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tbl>
      <w:tblPr>
        <w:tblW w:w="9806" w:type="dxa"/>
        <w:jc w:val="start"/>
        <w:tblInd w:w="-2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03"/>
        <w:gridCol w:w="4903"/>
      </w:tblGrid>
      <w:tr>
        <w:trPr>
          <w:trHeight w:val="150" w:hRule="atLeast"/>
        </w:trPr>
        <w:tc>
          <w:tcPr>
            <w:tcW w:w="980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Проект финансируется в рамках программы «Европейские фонды для Померании 2021-2027»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Название проекта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Комплексная интеграция иммигрантов в Старогард-Гданьском FUA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Номер проекта:</w:t>
            </w:r>
          </w:p>
        </w:tc>
        <w:tc>
          <w:tcPr>
            <w:tcW w:w="4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 xmlns:w="http://schemas.openxmlformats.org/wordprocessingml/2006/main">
              <w:pStyle w:val="Default"/>
              <w:jc w:val="center"/>
              <w:rPr>
                <w:sz w:val="22"/>
                <w:szCs w:val="22"/>
              </w:rPr>
            </w:pPr>
            <w:r xmlns:w="http://schemas.openxmlformats.org/wordprocessingml/2006/main">
              <w:rPr>
                <w:sz w:val="22"/>
                <w:szCs w:val="22"/>
              </w:rPr>
              <w:t xml:space="preserve">ФЭПМ.05.16-ИЗ.00-0001/24-00</w:t>
            </w:r>
          </w:p>
          <w:p>
            <w:pPr xmlns:w="http://schemas.openxmlformats.org/wordprocessingml/2006/main">
              <w:pStyle w:val="Default"/>
              <w:rPr>
                <w:rFonts w:eastAsia="Arial"/>
                <w:sz w:val="22"/>
                <w:szCs w:val="22"/>
              </w:rPr>
            </w:pPr>
            <w:r xmlns:w="http://schemas.openxmlformats.org/wordprocessingml/2006/main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cs="Arial" w:ascii="Arial" w:hAnsi="Arial"/>
          <w:color w:val="000000"/>
          <w:sz w:val="24"/>
          <w:szCs w:val="24"/>
          <w:lang w:eastAsia="pl-PL"/>
        </w:rPr>
      </w:r>
    </w:p>
    <w:p>
      <w:pPr xmlns:w="http://schemas.openxmlformats.org/wordprocessingml/2006/main">
        <w:pStyle w:val="Normal"/>
        <w:spacing w:lineRule="auto" w:line="240" w:before="0" w:after="0"/>
        <w:jc w:val="end"/>
        <w:rPr/>
      </w:pPr>
      <w:r xmlns:w="http://schemas.openxmlformats.org/wordprocessingml/2006/main">
        <w:rPr>
          <w:rFonts w:eastAsia="Arial" w:cs="Arial" w:ascii="Arial" w:hAnsi="Arial"/>
          <w:color w:val="000000"/>
          <w:sz w:val="24"/>
          <w:szCs w:val="24"/>
          <w:lang w:eastAsia="pl-PL"/>
        </w:rPr>
        <w:t xml:space="preserve"> </w:t>
      </w: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Приложение № 3 к Положению о приеме на работу</w:t>
      </w:r>
    </w:p>
    <w:p>
      <w:pPr xmlns:w="http://schemas.openxmlformats.org/wordprocessingml/2006/main">
        <w:pStyle w:val="Normal"/>
        <w:spacing w:lineRule="auto" w:line="240" w:before="0" w:after="0"/>
        <w:jc w:val="end"/>
        <w:rPr>
          <w:rFonts w:ascii="Arial" w:hAnsi="Arial" w:cs="Arial"/>
          <w:b/>
          <w:b/>
          <w:sz w:val="18"/>
          <w:szCs w:val="18"/>
        </w:rPr>
      </w:pPr>
      <w:r xmlns:w="http://schemas.openxmlformats.org/wordprocessingml/2006/main">
        <w:rPr>
          <w:rFonts w:cs="Arial" w:ascii="Arial" w:hAnsi="Arial"/>
          <w:b/>
          <w:sz w:val="18"/>
          <w:szCs w:val="18"/>
        </w:rPr>
        <w:t xml:space="preserve">и участие в проекте.</w:t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b/>
          <w:b/>
          <w:color w:val="000000"/>
          <w:sz w:val="28"/>
          <w:szCs w:val="28"/>
          <w:lang w:eastAsia="pl-PL"/>
        </w:rPr>
      </w:pPr>
      <w:r>
        <w:rPr>
          <w:rFonts w:cs="Arial" w:ascii="Arial" w:hAnsi="Arial"/>
          <w:b/>
          <w:color w:val="000000"/>
          <w:sz w:val="28"/>
          <w:szCs w:val="28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 w:ascii="Arial" w:hAnsi="Arial"/>
          <w:color w:val="000000"/>
          <w:sz w:val="28"/>
          <w:szCs w:val="28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cs="Arial" w:ascii="Arial" w:hAnsi="Arial"/>
          <w:color w:val="000000"/>
          <w:sz w:val="28"/>
          <w:szCs w:val="28"/>
          <w:lang w:eastAsia="pl-PL"/>
        </w:rPr>
      </w:r>
    </w:p>
    <w:p>
      <w:pPr xmlns:w="http://schemas.openxmlformats.org/wordprocessingml/2006/main">
        <w:pStyle w:val="Normal"/>
        <w:autoSpaceDE w:val="false"/>
        <w:spacing w:lineRule="auto" w:line="240" w:before="0" w:after="0"/>
        <w:jc w:val="both"/>
        <w:rPr>
          <w:rFonts w:ascii="Arial" w:hAnsi="Arial" w:cs="Arial"/>
          <w:b/>
          <w:b/>
        </w:rPr>
      </w:pPr>
      <w:r xmlns:w="http://schemas.openxmlformats.org/wordprocessingml/2006/main">
        <w:rPr>
          <w:rFonts w:cs="Arial" w:ascii="Arial" w:hAnsi="Arial"/>
          <w:b/>
        </w:rPr>
        <w:t xml:space="preserve">Информация об обработке данных участников проекта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В соответствии с пунктами 1 и 2 статьи 13 и пунктами 1 и 2 статьи 14 Регламента (ЕС) 2016/679 Европейского парламента и Совета от 27 апреля 2016 года о защите физических лиц при обработке персональных данных и о свободном перемещении таких данных, а также об отмене Директивы 95/46/EC (далее именуемого GDPR), настоящим сообщаю вам, что:</w:t>
      </w:r>
    </w:p>
    <w:p>
      <w:pPr xmlns:w="http://schemas.openxmlformats.org/wordprocessingml/2006/main">
        <w:pStyle w:val="Normal"/>
        <w:numPr>
          <w:ilvl w:val="2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Администратором Ваших персональных данных является:</w:t>
      </w:r>
    </w:p>
    <w:p>
      <w:pPr xmlns:w="http://schemas.openxmlformats.org/wordprocessingml/2006/main">
        <w:pStyle w:val="Normal"/>
        <w:numPr>
          <w:ilvl w:val="0"/>
          <w:numId w:val="2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Старогардский уезд, Бенефициар проекта, расположен по адресу: улица Костюшко, 17 в Старогарде-Гданьском (83-200). Контактные данные: тел. +48 58 767 35 78, </w:t>
      </w:r>
      <w:hyperlink xmlns:w="http://schemas.openxmlformats.org/wordprocessingml/2006/main" xmlns:r="http://schemas.openxmlformats.org/officeDocument/2006/relationships" r:id="rId2">
        <w:r xmlns:w="http://schemas.openxmlformats.org/wordprocessingml/2006/main">
          <w:rPr>
            <w:rStyle w:val="InternetLink"/>
            <w:rFonts w:eastAsia="Times New Roman" w:cs="Arial" w:ascii="Arial" w:hAnsi="Arial"/>
            <w:lang w:eastAsia="ar-SA"/>
          </w:rPr>
          <w:t xml:space="preserve">starostwo@powiatstarogard.pl</w:t>
        </w:r>
      </w:hyperlink>
    </w:p>
    <w:p>
      <w:pPr xmlns:w="http://schemas.openxmlformats.org/wordprocessingml/2006/main">
        <w:pStyle w:val="Normal"/>
        <w:numPr>
          <w:ilvl w:val="0"/>
          <w:numId w:val="2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Совет Поморского воеводства с местонахождением в Гданьске, действующий в качестве управляющего органа, с местонахождением по адресу: ул. Окопова, 21/27, Гданьск (80-810). Контактные данные: 58 326 81 90;</w:t>
      </w:r>
    </w:p>
    <w:p>
      <w:pPr xmlns:w="http://schemas.openxmlformats.org/wordprocessingml/2006/main">
        <w:pStyle w:val="Normal"/>
        <w:numPr>
          <w:ilvl w:val="0"/>
          <w:numId w:val="2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Министр, ответственный за региональное развитие, выполняющий задачи государства-члена, с местонахождением по адресу: ул. Вспульна 2/4 в Варшаве (00-926).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Администраторы назначили специалистов по защите данных в качестве контактных лиц по вопросам защиты персональных данных. Контактная информация специалистов по защите данных:</w:t>
      </w:r>
    </w:p>
    <w:p>
      <w:pPr xmlns:w="http://schemas.openxmlformats.org/wordprocessingml/2006/main">
        <w:pStyle w:val="Normal"/>
        <w:numPr>
          <w:ilvl w:val="0"/>
          <w:numId w:val="3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Электронная почта округа Старогард:</w:t>
      </w:r>
      <w:r xmlns:w="http://schemas.openxmlformats.org/wordprocessingml/2006/main">
        <w:rPr>
          <w:rFonts w:eastAsia="Times New Roman" w:cs="Arial" w:ascii="Arial" w:hAnsi="Arial"/>
          <w:color w:val="37474F"/>
          <w:shd w:fill="FFFFFF" w:val="clear"/>
          <w:lang w:eastAsia="ar-SA"/>
        </w:rPr>
        <w:t xml:space="preserve"> </w:t>
      </w:r>
      <w:hyperlink xmlns:w="http://schemas.openxmlformats.org/wordprocessingml/2006/main" xmlns:r="http://schemas.openxmlformats.org/officeDocument/2006/relationships" r:id="rId3">
        <w:r xmlns:w="http://schemas.openxmlformats.org/wordprocessingml/2006/main">
          <w:rPr>
            <w:rStyle w:val="InternetLink"/>
            <w:rFonts w:eastAsia="Times New Roman" w:cs="Arial" w:ascii="Arial" w:hAnsi="Arial"/>
            <w:shd w:fill="FFFFFF" w:val="clear"/>
            <w:lang w:eastAsia="ar-SA"/>
          </w:rPr>
          <w:t xml:space="preserve">iod@powiatstarogard.pl</w:t>
        </w:r>
      </w:hyperlink>
    </w:p>
    <w:p>
      <w:pPr xmlns:w="http://schemas.openxmlformats.org/wordprocessingml/2006/main">
        <w:pStyle w:val="Normal"/>
        <w:numPr>
          <w:ilvl w:val="0"/>
          <w:numId w:val="3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 Советом Поморского воеводства можно связаться по электронной почте: iod@pomorskie.eu или по телефону: 58 32 68 518;</w:t>
      </w:r>
    </w:p>
    <w:p>
      <w:pPr xmlns:w="http://schemas.openxmlformats.org/wordprocessingml/2006/main">
        <w:pStyle w:val="Normal"/>
        <w:numPr>
          <w:ilvl w:val="0"/>
          <w:numId w:val="3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b/>
          <w:b/>
          <w:bCs/>
          <w:color w:val="000000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 министром, ответственным за региональное развитие, можно связаться по электронной почте: iod@mfipr.gov.pl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cs="Arial"/>
          <w:lang w:eastAsia="ar-SA"/>
        </w:rPr>
      </w:pPr>
      <w:r xmlns:w="http://schemas.openxmlformats.org/wordprocessingml/2006/main">
        <w:rPr>
          <w:rFonts w:eastAsia="Arial" w:cs="Arial" w:ascii="Arial" w:hAnsi="Arial"/>
          <w:lang w:eastAsia="ar-SA"/>
        </w:rPr>
        <w:t xml:space="preserve"> </w:t>
      </w: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Цель обработки персональных данных:</w:t>
      </w:r>
    </w:p>
    <w:p>
      <w:pPr xmlns:w="http://schemas.openxmlformats.org/wordprocessingml/2006/main">
        <w:pStyle w:val="Normal"/>
        <w:numPr>
          <w:ilvl w:val="0"/>
          <w:numId w:val="1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Старогардский повят обязуется выполнять обязанности бенефициара проекта в рамках реализации проекта «Комплексная интеграция иммигрантов в федеральном округе Старогард-Гданьский», реализуемого в рамках программы «Европейские фонды для Поморья 2021–2027», софинансируемой Европейским социальным фондом (далее – «Европейский фонд для Поморья 2021–2027»). В дальнейшем ваши данные будут обрабатываться в целях выполнения обязательства по архивированию документов. Вышеуказанные персональные данные будут обрабатываться на основании статьи 6, пункта 1, подпункта b), и статьи 9, пункта 2, подпункта g) GDPR; Европейские фонды для Поморья 2021–2027 7/10</w:t>
      </w:r>
    </w:p>
    <w:p>
      <w:pPr xmlns:w="http://schemas.openxmlformats.org/wordprocessingml/2006/main">
        <w:pStyle w:val="Normal"/>
        <w:numPr>
          <w:ilvl w:val="0"/>
          <w:numId w:val="1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Совет Поморского воеводства отвечает за выполнение обязанностей Управляющего органа в отношении реализации региональной программы «Европейские фонды для Померании» на 2021–2027 годы (далее – «EPF 2021–2027»), в частности, за подтверждение обоснованности расходов, выплат из европейских фондов и национального софинансирования, за возмещение средств бенефициарами, включая проведение административных процедур для принятия решений о возмещении, за оказание поддержки участникам проекта, оценку, мониторинг, контроль, аудит, отчетность, а также за проведение информационных, рекламных и образовательных мероприятий в рамках EPF 2021–2027, софинансируемых ESF+ и ERDF; за регистрацию и хранение в электронном виде данных CST2021 по каждой операции, необходимых для выполнения функций Управляющего органа. В дальнейшем ваши данные будут обрабатываться в целях соблюдения обязательства по архивированию документов. Вышеуказанные персональные данные будут обрабатываться на основании статьи 6, пункта 1, подпункта c);</w:t>
      </w:r>
    </w:p>
    <w:p>
      <w:pPr xmlns:w="http://schemas.openxmlformats.org/wordprocessingml/2006/main">
        <w:pStyle w:val="Normal"/>
        <w:numPr>
          <w:ilvl w:val="0"/>
          <w:numId w:val="1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Министр, ответственный за региональное развитие в целях выполнения уставных задач государства-члена в процессе подачи заявки на получение фондов ЕС.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Персональные данные будут передаваться другим контролерам, указанным в статье 87 Закона от 28 апреля 2022 года о принципах реализации задач, финансируемых за счет европейских фондов в рамках финансовой программы 2021–2027 годов (Законодательный вестник, поз. 1079), а также сторонам и другим участникам разбирательств, связанных с взысканием средств с бенефициаров, включая административные разбирательства, проводимые в целях принятия решения о возврате средств. Данные будут передаваться другим субъектам, которым мы поручили услуги по обработке персональных данных (т.е. организациям, обслуживающим IT-системы, организациям, оказывающим услуги Старогардскому повяту, и Поморскому воеводскому совету в связи с реализацией Программы федеральной программы 2021–2027 годов). Эти субъекты будут обрабатывать данные на основании заключенного с нами договора и исключительно в соответствии с нашими инструкциями. Кроме того, в той мере, в какой они представляют собой общедоступную информацию, данные будут предоставлены любому заинтересованному лицу или опубликованы в информационном бюллетене Управления или на веб-сайте региональной программы FEP «Европейские фонды для Померании» на 2021–2027 гг. 10 августа 2021–2027 гг. Такие субъекты будут обрабатывать данные на основании соглашения с нами и исключительно в соответствии с нашими инструкциями.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Персональные данные будут храниться в течение срока, необходимого для достижения целей, указанных в пункте 3, с учетом положений статьи 82 и статьи 65 Регламента (ЕС) 2021/1060 Европейского парламента и Совета от 24 июня 2021 года, устанавливающего общие положения о Европейском фонде регионального развития, Европейском социальном фонде плюс, Фонде сплочения, Фонде справедливого перехода и Европейском фонде морского судоходства, рыболовства и аквакультуры, а также финансовые правила для этих фондов, а также для Фонда убежища, миграции и интеграции, Фонда внутренней безопасности и Инструмента финансовой поддержки управления границами и визовой политики (OJ EU L 231, 30.06.2021, стр. 159, с изм.). Указанный выше срок будет прерван в случае возбуждения административного или судебного разбирательства в отношении расходов, погашаемых в рамках проекта, или по требованию Европейской комиссии в соответствии со статьей 82, пунктом 2 вышеуказанного регламента.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Субъект данных имеет право потребовать от контроллера данных доступ к данным, их исправление, удаление или ограничение обработки, а также право возражать против обработки.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Субъект данных имеет право подать жалобу Президенту Управления по защите персональных данных, если он считает, что обработка персональных данных нарушает положения GDPR.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/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Предоставление Ваших персональных данных необходимо для выполнения установленных законом обязательств Контролеров, связанных с процессом подачи заявок на получение средств из бюджетов ЕС и государственного бюджета, а также реализацией проектов в рамках ФЭП 2021–2027.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Ваши персональные данные не будут обрабатываться автоматически (профилирование не производится).</w:t>
      </w:r>
    </w:p>
    <w:p>
      <w:pPr xmlns:w="http://schemas.openxmlformats.org/wordprocessingml/2006/main">
        <w:pStyle w:val="Normal"/>
        <w:numPr>
          <w:ilvl w:val="0"/>
          <w:numId w:val="4"/>
        </w:numPr>
        <w:suppressAutoHyphens w:val="true"/>
        <w:autoSpaceDE w:val="false"/>
        <w:spacing w:lineRule="auto" w:line="276" w:before="0" w:after="0"/>
        <w:contextualSpacing/>
        <w:jc w:val="both"/>
        <w:rPr>
          <w:rFonts w:ascii="Arial" w:hAnsi="Arial" w:eastAsia="Times New Roman" w:cs="Arial"/>
          <w:lang w:eastAsia="ar-SA"/>
        </w:rPr>
      </w:pPr>
      <w:r xmlns:w="http://schemas.openxmlformats.org/wordprocessingml/2006/main">
        <w:rPr>
          <w:rFonts w:cs="Arial" w:ascii="Arial" w:hAnsi="Arial"/>
        </w:rPr>
        <w:t xml:space="preserve">Предоставление ваших персональных данных является добровольным, но необходимым для участия в проекте « </w:t>
      </w:r>
      <w:r xmlns:w="http://schemas.openxmlformats.org/wordprocessingml/2006/main">
        <w:rPr>
          <w:rFonts w:eastAsia="Times New Roman" w:cs="Arial" w:ascii="Arial" w:hAnsi="Arial"/>
          <w:lang w:eastAsia="ar-SA"/>
        </w:rPr>
        <w:t xml:space="preserve">Комплексная интеграция иммигрантов в Старогарде-Гданьском </w:t>
      </w:r>
      <w:r xmlns:w="http://schemas.openxmlformats.org/wordprocessingml/2006/main">
        <w:rPr>
          <w:rFonts w:cs="Arial" w:ascii="Arial" w:hAnsi="Arial"/>
        </w:rPr>
        <w:t xml:space="preserve">» в качестве Участника. Отказ от предоставления персональных данных лишит вас возможности участвовать в проекте и пользоваться его поддержкой.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eastAsia="Times New Roman" w:cs="Arial" w:ascii="Arial" w:hAnsi="Arial"/>
          <w:sz w:val="20"/>
          <w:szCs w:val="20"/>
          <w:lang w:eastAsia="ar-SA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 xmlns:w="http://schemas.openxmlformats.org/wordprocessingml/2006/main"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 xmlns:w="http://schemas.openxmlformats.org/wordprocessingml/2006/main">
        <w:rPr>
          <w:rFonts w:cs="Arial" w:ascii="Arial" w:hAnsi="Arial"/>
          <w:sz w:val="20"/>
          <w:szCs w:val="20"/>
        </w:rPr>
        <w:t xml:space="preserve">…………………………………………………………………………………………….</w:t>
      </w:r>
    </w:p>
    <w:p>
      <w:pPr xmlns:w="http://schemas.openxmlformats.org/wordprocessingml/2006/main"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 xmlns:w="http://schemas.openxmlformats.org/wordprocessingml/2006/main">
        <w:rPr>
          <w:rFonts w:cs="Arial" w:ascii="Arial" w:hAnsi="Arial"/>
          <w:sz w:val="20"/>
          <w:szCs w:val="20"/>
        </w:rPr>
        <w:t xml:space="preserve">(место, дата)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 xmlns:w="http://schemas.openxmlformats.org/wordprocessingml/2006/main"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 xmlns:w="http://schemas.openxmlformats.org/wordprocessingml/2006/main">
        <w:rPr>
          <w:rFonts w:cs="Arial" w:ascii="Arial" w:hAnsi="Arial"/>
          <w:sz w:val="20"/>
          <w:szCs w:val="20"/>
        </w:rPr>
        <w:t xml:space="preserve">…………………………………………………………………………………………….</w:t>
      </w:r>
    </w:p>
    <w:p>
      <w:pPr xmlns:w="http://schemas.openxmlformats.org/wordprocessingml/2006/main"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 xmlns:w="http://schemas.openxmlformats.org/wordprocessingml/2006/main">
        <w:rPr>
          <w:rFonts w:cs="Arial" w:ascii="Arial" w:hAnsi="Arial"/>
          <w:sz w:val="20"/>
          <w:szCs w:val="20"/>
        </w:rPr>
        <w:t xml:space="preserve">( </w:t>
      </w:r>
      <w:r xmlns:w="http://schemas.openxmlformats.org/wordprocessingml/2006/main">
        <w:rPr>
          <w:rFonts w:cs="Arial" w:ascii="Arial" w:hAnsi="Arial"/>
          <w:sz w:val="18"/>
          <w:szCs w:val="18"/>
        </w:rPr>
        <w:t xml:space="preserve">подпись кандидата)</w:t>
      </w:r>
    </w:p>
    <w:p>
      <w:pPr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 xmlns:w="http://schemas.openxmlformats.org/wordprocessingml/2006/main"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cs="Arial"/>
          <w:sz w:val="20"/>
          <w:szCs w:val="20"/>
        </w:rPr>
      </w:pPr>
      <w:r xmlns:w="http://schemas.openxmlformats.org/wordprocessingml/2006/main">
        <w:rPr>
          <w:rFonts w:cs="Arial" w:ascii="Arial" w:hAnsi="Arial"/>
          <w:sz w:val="20"/>
          <w:szCs w:val="20"/>
        </w:rPr>
        <w:t xml:space="preserve">…………………………………………………………………………………………….</w:t>
      </w:r>
    </w:p>
    <w:p>
      <w:pPr xmlns:w="http://schemas.openxmlformats.org/wordprocessingml/2006/main">
        <w:pStyle w:val="Normal"/>
        <w:suppressAutoHyphens w:val="true"/>
        <w:autoSpaceDE w:val="false"/>
        <w:spacing w:lineRule="auto" w:line="276" w:before="0" w:after="0"/>
        <w:ind w:start="360" w:hanging="0"/>
        <w:contextualSpacing/>
        <w:jc w:val="end"/>
        <w:rPr>
          <w:rFonts w:ascii="Arial" w:hAnsi="Arial" w:eastAsia="Times New Roman" w:cs="Arial"/>
          <w:sz w:val="20"/>
          <w:szCs w:val="20"/>
          <w:lang w:eastAsia="ar-SA"/>
        </w:rPr>
      </w:pPr>
      <w:r xmlns:w="http://schemas.openxmlformats.org/wordprocessingml/2006/main">
        <w:rPr>
          <w:rFonts w:cs="Arial" w:ascii="Arial" w:hAnsi="Arial"/>
          <w:sz w:val="20"/>
          <w:szCs w:val="20"/>
        </w:rPr>
        <w:t xml:space="preserve">(подпись родителя/законного опекуна в случае несовершеннолетнего студента)</w:t>
      </w:r>
    </w:p>
    <w:p>
      <w:pPr>
        <w:pStyle w:val="Normal"/>
        <w:autoSpaceDE w:val="false"/>
        <w:spacing w:lineRule="auto" w:line="276" w:before="0" w:after="120"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>
        <w:rPr>
          <w:rFonts w:eastAsia="Times New Roman" w:cs="Arial" w:ascii="Arial" w:hAnsi="Arial"/>
          <w:sz w:val="20"/>
          <w:szCs w:val="20"/>
          <w:lang w:eastAsia="ar-SA"/>
        </w:rPr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5764530" cy="389890"/>
          <wp:effectExtent l="0" t="0" r="0" b="0"/>
          <wp:docPr id="2" name="Obraz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25" r="-2" b="-25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l-PL" w:eastAsia="pl-PL"/>
      </w:rPr>
    </w:pPr>
    <w:r>
      <w:rPr>
        <w:lang w:val="pl-PL" w:eastAsia="pl-PL"/>
      </w:rPr>
      <w:drawing>
        <wp:anchor behindDoc="0" distT="0" distB="0" distL="114935" distR="114935" simplePos="0" locked="0" layoutInCell="0" allowOverlap="1" relativeHeight="7">
          <wp:simplePos x="0" y="0"/>
          <wp:positionH relativeFrom="margin">
            <wp:posOffset>-393065</wp:posOffset>
          </wp:positionH>
          <wp:positionV relativeFrom="page">
            <wp:posOffset>142875</wp:posOffset>
          </wp:positionV>
          <wp:extent cx="6623685" cy="755650"/>
          <wp:effectExtent l="0" t="0" r="0" b="0"/>
          <wp:wrapSquare wrapText="bothSides"/>
          <wp:docPr id="1" name="Obraz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6" r="-2" b="-16"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 w:val="false"/>
        <w:color w:val="000000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 w:val="false"/>
        <w:color w:val="000000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720"/>
        </w:tabs>
        <w:ind w:start="720" w:hanging="360"/>
      </w:pPr>
      <w:rPr>
        <w:b w:val="false"/>
      </w:rPr>
    </w:lvl>
    <w:lvl w:ilvl="2">
      <w:start w:val="1"/>
      <w:numFmt w:val="decimal"/>
      <w:lvlText w:val="%3."/>
      <w:lvlJc w:val="start"/>
      <w:pPr>
        <w:tabs>
          <w:tab w:val="num" w:pos="1080"/>
        </w:tabs>
        <w:ind w:start="1080" w:hanging="360"/>
      </w:pPr>
      <w:rPr>
        <w:b w:val="false"/>
      </w:rPr>
    </w:lvl>
    <w:lvl w:ilvl="3">
      <w:start w:val="1"/>
      <w:numFmt w:val="decimal"/>
      <w:lvlText w:val="%4."/>
      <w:lvlJc w:val="start"/>
      <w:pPr>
        <w:tabs>
          <w:tab w:val="num" w:pos="1440"/>
        </w:tabs>
        <w:ind w:start="1440" w:hanging="360"/>
      </w:pPr>
    </w:lvl>
    <w:lvl w:ilvl="4">
      <w:start w:val="1"/>
      <w:numFmt w:val="decimal"/>
      <w:lvlText w:val="%5."/>
      <w:lvlJc w:val="start"/>
      <w:pPr>
        <w:tabs>
          <w:tab w:val="num" w:pos="1800"/>
        </w:tabs>
        <w:ind w:start="1800" w:hanging="360"/>
      </w:pPr>
    </w:lvl>
    <w:lvl w:ilvl="5">
      <w:start w:val="1"/>
      <w:numFmt w:val="decimal"/>
      <w:lvlText w:val="%6.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decimal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decimal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color w:val="000000"/>
    </w:rPr>
  </w:style>
  <w:style w:type="character" w:styleId="WW8Num5z0">
    <w:name w:val="WW8Num5z0"/>
    <w:qFormat/>
    <w:rPr>
      <w:b w:val="false"/>
      <w:color w:val="000000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InternetLink">
    <w:name w:val="Hyperlink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ru" w:eastAsia="zxx" w:bidi="zxx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ru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wo@powiatstarogard.pl" TargetMode="External"/><Relationship Id="rId3" Type="http://schemas.openxmlformats.org/officeDocument/2006/relationships/hyperlink" Target="https://bip.powiatstarogard.pl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124</TotalTime>
  <Application>LibreOffice/7.3.0.1$MacOSX_X86_64 LibreOffice_project/840fe2f57ae5ad80d62bfa6e25550cb10ddabd1d</Application>
  <AppVersion>15.0000</AppVersion>
  <Pages>3</Pages>
  <Words>888</Words>
  <Characters>6042</Characters>
  <CharactersWithSpaces>7047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2025-01-14T11:16:00Z</dcterms:created>
  <dc:creator>Natalia Wutrych-Zielińska</dc:creator>
  <dc:description/>
  <cp:keywords/>
  <dc:language>pl-PL</dc:language>
  <cp:lastModifiedBy>Sylwester Wołoszyn</cp:lastModifiedBy>
  <cp:lastPrinted>2025-01-16T10:08:00Z</cp:lastPrinted>
  <dcterms:modified xsi:type="dcterms:W3CDTF">2025-05-19T08:03:00Z</dcterms:modified>
  <cp:revision>19</cp:revision>
  <dc:subject/>
  <dc:title/>
</cp:coreProperties>
</file>